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Nimbus Roman" w:hAnsi="Nimbus Roman" w:eastAsia="黑体" w:cs="Nimbus Roman"/>
          <w:kern w:val="0"/>
          <w:sz w:val="32"/>
          <w:szCs w:val="32"/>
          <w:lang w:eastAsia="zh-CN"/>
        </w:rPr>
      </w:pPr>
      <w:r>
        <w:rPr>
          <w:rFonts w:hint="default" w:ascii="Nimbus Roman" w:hAnsi="Nimbus Roman" w:eastAsia="黑体" w:cs="Nimbus Roman"/>
          <w:kern w:val="0"/>
          <w:sz w:val="32"/>
          <w:szCs w:val="32"/>
        </w:rPr>
        <w:t>附件</w:t>
      </w:r>
      <w:r>
        <w:rPr>
          <w:rFonts w:hint="default" w:ascii="Nimbus Roman" w:hAnsi="Nimbus Roman" w:eastAsia="黑体" w:cs="Nimbus Roman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Nimbus Roman" w:hAnsi="Nimbus Roman" w:eastAsia="方正姚体" w:cs="Nimbus Roman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Nimbus Roman" w:hAnsi="Nimbus Roman" w:eastAsia="黑体" w:cs="Nimbus Roman"/>
          <w:spacing w:val="40"/>
          <w:sz w:val="44"/>
          <w:szCs w:val="44"/>
          <w:lang w:eastAsia="zh-CN"/>
        </w:rPr>
      </w:pPr>
      <w:r>
        <w:rPr>
          <w:rFonts w:hint="default" w:ascii="Nimbus Roman" w:hAnsi="Nimbus Roman" w:eastAsia="黑体" w:cs="Nimbus Roman"/>
          <w:spacing w:val="40"/>
          <w:sz w:val="44"/>
          <w:szCs w:val="44"/>
          <w:lang w:eastAsia="zh-CN"/>
        </w:rPr>
        <w:t>自治区</w:t>
      </w:r>
      <w:r>
        <w:rPr>
          <w:rFonts w:hint="default" w:ascii="Nimbus Roman" w:hAnsi="Nimbus Roman" w:eastAsia="黑体" w:cs="Nimbus Roman"/>
          <w:spacing w:val="40"/>
          <w:sz w:val="44"/>
          <w:szCs w:val="44"/>
        </w:rPr>
        <w:t>科技金融</w:t>
      </w:r>
      <w:r>
        <w:rPr>
          <w:rFonts w:hint="default" w:ascii="Nimbus Roman" w:hAnsi="Nimbus Roman" w:eastAsia="黑体" w:cs="Nimbus Roman"/>
          <w:spacing w:val="40"/>
          <w:sz w:val="44"/>
          <w:szCs w:val="44"/>
          <w:lang w:eastAsia="zh-CN"/>
        </w:rPr>
        <w:t>补助申</w:t>
      </w:r>
      <w:r>
        <w:rPr>
          <w:rFonts w:hint="eastAsia" w:ascii="Nimbus Roman" w:hAnsi="Nimbus Roman" w:eastAsia="黑体" w:cs="Nimbus Roman"/>
          <w:spacing w:val="40"/>
          <w:sz w:val="44"/>
          <w:szCs w:val="44"/>
          <w:lang w:eastAsia="zh-CN"/>
        </w:rPr>
        <w:t>请书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Nimbus Roman" w:hAnsi="Nimbus Roman" w:eastAsia="黑体" w:cs="Nimbus Roman"/>
          <w:spacing w:val="4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Nimbus Roman" w:hAnsi="Nimbus Roman" w:eastAsia="黑体" w:cs="Nimbus Roman"/>
          <w:spacing w:val="40"/>
          <w:sz w:val="44"/>
          <w:szCs w:val="44"/>
        </w:rPr>
      </w:pPr>
      <w:r>
        <w:rPr>
          <w:rFonts w:hint="eastAsia" w:ascii="Nimbus Roman" w:hAnsi="Nimbus Roman" w:eastAsia="黑体" w:cs="Nimbus Roman"/>
          <w:spacing w:val="40"/>
          <w:sz w:val="44"/>
          <w:szCs w:val="44"/>
          <w:lang w:eastAsia="zh-CN"/>
        </w:rPr>
        <w:t>模板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Nimbus Roman" w:hAnsi="Nimbus Roman" w:eastAsia="黑体" w:cs="Nimbus Roman"/>
          <w:spacing w:val="40"/>
          <w:sz w:val="44"/>
          <w:szCs w:val="44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Nimbus Roman" w:hAnsi="Nimbus Roman" w:cs="Nimbus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Nimbus Roman" w:hAnsi="Nimbus Roman" w:eastAsia="黑体" w:cs="Nimbus Roman"/>
          <w:b/>
          <w:sz w:val="44"/>
          <w:szCs w:val="44"/>
        </w:rPr>
      </w:pPr>
    </w:p>
    <w:p>
      <w:pPr>
        <w:pStyle w:val="2"/>
        <w:rPr>
          <w:rFonts w:hint="default" w:ascii="Nimbus Roman" w:hAnsi="Nimbus Roman" w:cs="Nimbus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Nimbus Roman" w:hAnsi="Nimbus Roman" w:eastAsia="仿宋_GB2312" w:cs="Nimbus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left="2647" w:leftChars="450" w:hanging="1702" w:hangingChars="532"/>
        <w:textAlignment w:val="auto"/>
        <w:rPr>
          <w:rFonts w:hint="default" w:ascii="Nimbus Roman" w:hAnsi="Nimbus Roman" w:eastAsia="仿宋_GB2312" w:cs="Nimbus Roman"/>
          <w:kern w:val="0"/>
          <w:sz w:val="32"/>
          <w:szCs w:val="32"/>
          <w:u w:val="single"/>
          <w:lang w:val="en-US" w:eastAsia="zh-CN"/>
        </w:rPr>
      </w:pPr>
      <w:r>
        <w:rPr>
          <w:rFonts w:hint="default" w:ascii="Nimbus Roman" w:hAnsi="Nimbus Roman" w:eastAsia="仿宋_GB2312" w:cs="Nimbus Roman"/>
          <w:kern w:val="0"/>
          <w:sz w:val="32"/>
          <w:szCs w:val="32"/>
        </w:rPr>
        <w:t>申请单位：</w:t>
      </w:r>
      <w:r>
        <w:rPr>
          <w:rFonts w:hint="default" w:ascii="Nimbus Roman" w:hAnsi="Nimbus Roman" w:eastAsia="仿宋_GB2312" w:cs="Nimbus Roman"/>
          <w:kern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Nimbus Roman" w:hAnsi="Nimbus Roman" w:eastAsia="仿宋_GB2312" w:cs="Nimbus Roman"/>
          <w:kern w:val="0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left="2647" w:leftChars="450" w:hanging="1702" w:hangingChars="532"/>
        <w:textAlignment w:val="auto"/>
        <w:rPr>
          <w:rFonts w:hint="default" w:ascii="Nimbus Roman" w:hAnsi="Nimbus Roman" w:eastAsia="仿宋_GB2312" w:cs="Nimbus Roman"/>
          <w:kern w:val="0"/>
          <w:sz w:val="32"/>
          <w:szCs w:val="32"/>
        </w:rPr>
      </w:pPr>
      <w:r>
        <w:rPr>
          <w:rFonts w:hint="default" w:ascii="Nimbus Roman" w:hAnsi="Nimbus Roman" w:eastAsia="仿宋_GB2312" w:cs="Nimbus Roman"/>
          <w:kern w:val="0"/>
          <w:sz w:val="32"/>
          <w:szCs w:val="32"/>
          <w:lang w:eastAsia="zh-CN"/>
        </w:rPr>
        <w:t>联</w:t>
      </w:r>
      <w:r>
        <w:rPr>
          <w:rFonts w:hint="default" w:ascii="Nimbus Roman" w:hAnsi="Nimbus Roman" w:eastAsia="仿宋_GB2312" w:cs="Nimbus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Nimbus Roman" w:hAnsi="Nimbus Roman" w:eastAsia="仿宋_GB2312" w:cs="Nimbus Roman"/>
          <w:kern w:val="0"/>
          <w:sz w:val="32"/>
          <w:szCs w:val="32"/>
          <w:lang w:eastAsia="zh-CN"/>
        </w:rPr>
        <w:t>系</w:t>
      </w:r>
      <w:r>
        <w:rPr>
          <w:rFonts w:hint="default" w:ascii="Nimbus Roman" w:hAnsi="Nimbus Roman" w:eastAsia="仿宋_GB2312" w:cs="Nimbus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Nimbus Roman" w:hAnsi="Nimbus Roman" w:eastAsia="仿宋_GB2312" w:cs="Nimbus Roman"/>
          <w:kern w:val="0"/>
          <w:sz w:val="32"/>
          <w:szCs w:val="32"/>
        </w:rPr>
        <w:t>人：</w:t>
      </w:r>
      <w:r>
        <w:rPr>
          <w:rFonts w:hint="default" w:ascii="Nimbus Roman" w:hAnsi="Nimbus Roman" w:eastAsia="仿宋_GB2312" w:cs="Nimbus Roman"/>
          <w:kern w:val="0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left="2647" w:leftChars="450" w:hanging="1702" w:hangingChars="532"/>
        <w:textAlignment w:val="auto"/>
        <w:rPr>
          <w:rFonts w:hint="default" w:ascii="Nimbus Roman" w:hAnsi="Nimbus Roman" w:eastAsia="仿宋_GB2312" w:cs="Nimbus Roman"/>
          <w:kern w:val="0"/>
          <w:sz w:val="32"/>
          <w:szCs w:val="32"/>
          <w:u w:val="single"/>
        </w:rPr>
      </w:pPr>
      <w:r>
        <w:rPr>
          <w:rFonts w:hint="default" w:ascii="Nimbus Roman" w:hAnsi="Nimbus Roman" w:eastAsia="仿宋_GB2312" w:cs="Nimbus Roman"/>
          <w:kern w:val="0"/>
          <w:sz w:val="32"/>
          <w:szCs w:val="32"/>
        </w:rPr>
        <w:t>联系电话：</w:t>
      </w:r>
      <w:r>
        <w:rPr>
          <w:rFonts w:hint="default" w:ascii="Nimbus Roman" w:hAnsi="Nimbus Roman" w:eastAsia="仿宋_GB2312" w:cs="Nimbus Roman"/>
          <w:kern w:val="0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960" w:firstLineChars="300"/>
        <w:textAlignment w:val="auto"/>
        <w:rPr>
          <w:rFonts w:hint="default" w:ascii="Nimbus Roman" w:hAnsi="Nimbus Roman" w:eastAsia="仿宋_GB2312" w:cs="Nimbus Roman"/>
          <w:kern w:val="0"/>
          <w:sz w:val="32"/>
          <w:szCs w:val="32"/>
        </w:rPr>
      </w:pPr>
      <w:r>
        <w:rPr>
          <w:rFonts w:hint="default" w:ascii="Nimbus Roman" w:hAnsi="Nimbus Roman" w:cs="Nimbus Roman"/>
          <w:kern w:val="0"/>
          <w:sz w:val="32"/>
          <w:szCs w:val="32"/>
          <w:lang w:eastAsia="zh-CN"/>
        </w:rPr>
        <w:t>推荐单位：</w:t>
      </w:r>
      <w:r>
        <w:rPr>
          <w:rFonts w:hint="default" w:ascii="Nimbus Roman" w:hAnsi="Nimbus Roman" w:eastAsia="仿宋_GB2312" w:cs="Nimbus Roman"/>
          <w:kern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Nimbus Roman" w:hAnsi="Nimbus Roman" w:eastAsia="仿宋_GB2312" w:cs="Nimbus Roman"/>
          <w:kern w:val="0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left="2647" w:leftChars="450" w:hanging="1702" w:hangingChars="532"/>
        <w:textAlignment w:val="auto"/>
        <w:rPr>
          <w:rFonts w:hint="default" w:ascii="Nimbus Roman" w:hAnsi="Nimbus Roman" w:eastAsia="仿宋_GB2312" w:cs="Nimbus Roman"/>
          <w:kern w:val="0"/>
          <w:sz w:val="32"/>
          <w:szCs w:val="32"/>
          <w:lang w:eastAsia="zh-CN"/>
        </w:rPr>
      </w:pPr>
      <w:r>
        <w:rPr>
          <w:rFonts w:hint="default" w:ascii="Nimbus Roman" w:hAnsi="Nimbus Roman" w:eastAsia="仿宋_GB2312" w:cs="Nimbus Roman"/>
          <w:kern w:val="0"/>
          <w:sz w:val="32"/>
          <w:szCs w:val="32"/>
          <w:u w:val="none"/>
          <w:lang w:eastAsia="zh-CN"/>
        </w:rPr>
        <w:t>申请补助类型：</w:t>
      </w:r>
      <w:r>
        <w:rPr>
          <w:rFonts w:hint="default" w:ascii="Nimbus Roman" w:hAnsi="Nimbus Roman" w:eastAsia="宋体" w:cs="Nimbus Roman"/>
          <w:kern w:val="0"/>
          <w:sz w:val="32"/>
          <w:szCs w:val="32"/>
          <w:u w:val="none"/>
          <w:lang w:eastAsia="zh-CN"/>
        </w:rPr>
        <w:t>□</w:t>
      </w:r>
      <w:r>
        <w:rPr>
          <w:rFonts w:hint="default" w:ascii="Nimbus Roman" w:hAnsi="Nimbus Roman" w:eastAsia="仿宋_GB2312" w:cs="Nimbus Roman"/>
          <w:kern w:val="0"/>
          <w:sz w:val="32"/>
          <w:szCs w:val="32"/>
          <w:lang w:eastAsia="zh-CN"/>
        </w:rPr>
        <w:t>贷款利息补助</w:t>
      </w:r>
      <w:r>
        <w:rPr>
          <w:rFonts w:hint="default" w:ascii="Nimbus Roman" w:hAnsi="Nimbus Roman" w:eastAsia="仿宋_GB2312" w:cs="Nimbus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Nimbus Roman" w:hAnsi="Nimbus Roman" w:eastAsia="仿宋_GB2312" w:cs="Nimbus Roman"/>
          <w:kern w:val="0"/>
          <w:sz w:val="32"/>
          <w:szCs w:val="32"/>
          <w:lang w:eastAsia="zh-CN"/>
        </w:rPr>
        <w:t>□担保费补助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200" w:firstLineChars="1000"/>
        <w:textAlignment w:val="auto"/>
        <w:rPr>
          <w:rFonts w:hint="default" w:ascii="Nimbus Roman" w:hAnsi="Nimbus Roman" w:eastAsia="仿宋_GB2312" w:cs="Nimbus Roman"/>
          <w:kern w:val="0"/>
          <w:sz w:val="32"/>
          <w:szCs w:val="32"/>
        </w:rPr>
      </w:pPr>
      <w:r>
        <w:rPr>
          <w:rFonts w:hint="default" w:ascii="Nimbus Roman" w:hAnsi="Nimbus Roman" w:eastAsia="仿宋_GB2312" w:cs="Nimbus Roman"/>
          <w:kern w:val="0"/>
          <w:sz w:val="32"/>
          <w:szCs w:val="32"/>
          <w:lang w:eastAsia="zh-CN"/>
        </w:rPr>
        <w:t>□知识产权质押融资评估费补助</w:t>
      </w:r>
      <w:r>
        <w:rPr>
          <w:rFonts w:hint="default" w:ascii="Nimbus Roman" w:hAnsi="Nimbus Roman" w:eastAsia="仿宋_GB2312" w:cs="Nimbus Roman"/>
          <w:kern w:val="0"/>
          <w:sz w:val="32"/>
          <w:szCs w:val="32"/>
        </w:rPr>
        <w:t xml:space="preserve"> </w:t>
      </w:r>
    </w:p>
    <w:p>
      <w:pPr>
        <w:pStyle w:val="2"/>
        <w:rPr>
          <w:rFonts w:hint="default" w:ascii="Nimbus Roman" w:hAnsi="Nimbus Roman" w:eastAsia="仿宋_GB2312" w:cs="Nimbus Roman"/>
          <w:kern w:val="0"/>
          <w:sz w:val="32"/>
          <w:szCs w:val="32"/>
        </w:rPr>
      </w:pPr>
    </w:p>
    <w:p>
      <w:pPr>
        <w:pStyle w:val="2"/>
        <w:rPr>
          <w:rFonts w:hint="default" w:ascii="Nimbus Roman" w:hAnsi="Nimbus Roman" w:eastAsia="仿宋_GB2312" w:cs="Nimbus Roman"/>
          <w:kern w:val="0"/>
          <w:sz w:val="32"/>
          <w:szCs w:val="32"/>
        </w:rPr>
      </w:pPr>
    </w:p>
    <w:p>
      <w:pPr>
        <w:pStyle w:val="2"/>
        <w:rPr>
          <w:rFonts w:hint="default" w:ascii="Nimbus Roman" w:hAnsi="Nimbus Roman" w:eastAsia="仿宋_GB2312" w:cs="Nimbus Roman"/>
          <w:kern w:val="0"/>
          <w:sz w:val="32"/>
          <w:szCs w:val="32"/>
        </w:rPr>
      </w:pPr>
    </w:p>
    <w:p>
      <w:pPr>
        <w:pStyle w:val="2"/>
        <w:rPr>
          <w:rFonts w:hint="default" w:ascii="Nimbus Roman" w:hAnsi="Nimbus Roman" w:eastAsia="仿宋_GB2312" w:cs="Nimbus Roman"/>
          <w:kern w:val="0"/>
          <w:sz w:val="32"/>
          <w:szCs w:val="32"/>
        </w:rPr>
      </w:pPr>
    </w:p>
    <w:p>
      <w:pPr>
        <w:pStyle w:val="2"/>
        <w:rPr>
          <w:rFonts w:hint="default" w:ascii="Nimbus Roman" w:hAnsi="Nimbus Roman" w:eastAsia="仿宋_GB2312" w:cs="Nimbus Roman"/>
          <w:kern w:val="0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960" w:firstLineChars="300"/>
        <w:textAlignment w:val="auto"/>
        <w:rPr>
          <w:rFonts w:hint="default" w:ascii="Nimbus Roman" w:hAnsi="Nimbus Roman" w:eastAsia="仿宋_GB2312" w:cs="Nimbus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Nimbus Roman" w:hAnsi="Nimbus Roman" w:eastAsia="仿宋_GB2312" w:cs="Nimbus Roman"/>
          <w:b/>
          <w:kern w:val="0"/>
          <w:sz w:val="36"/>
          <w:szCs w:val="36"/>
        </w:rPr>
      </w:pPr>
    </w:p>
    <w:tbl>
      <w:tblPr>
        <w:tblStyle w:val="6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001"/>
        <w:gridCol w:w="274"/>
        <w:gridCol w:w="120"/>
        <w:gridCol w:w="493"/>
        <w:gridCol w:w="887"/>
        <w:gridCol w:w="635"/>
        <w:gridCol w:w="145"/>
        <w:gridCol w:w="446"/>
        <w:gridCol w:w="109"/>
        <w:gridCol w:w="701"/>
        <w:gridCol w:w="990"/>
        <w:gridCol w:w="405"/>
        <w:gridCol w:w="1114"/>
        <w:gridCol w:w="245"/>
        <w:gridCol w:w="986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18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/>
                <w:kern w:val="0"/>
                <w:sz w:val="24"/>
              </w:rPr>
              <w:t>（一）企业基本信息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企业名称</w:t>
            </w:r>
          </w:p>
        </w:tc>
        <w:tc>
          <w:tcPr>
            <w:tcW w:w="255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</w:p>
        </w:tc>
        <w:tc>
          <w:tcPr>
            <w:tcW w:w="22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</w:rPr>
              <w:t>统一社会信用代码</w:t>
            </w:r>
          </w:p>
        </w:tc>
        <w:tc>
          <w:tcPr>
            <w:tcW w:w="27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注册地址</w:t>
            </w:r>
          </w:p>
        </w:tc>
        <w:tc>
          <w:tcPr>
            <w:tcW w:w="255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22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</w:rPr>
              <w:t>行政区属</w:t>
            </w:r>
          </w:p>
        </w:tc>
        <w:tc>
          <w:tcPr>
            <w:tcW w:w="27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法定代表人</w:t>
            </w:r>
          </w:p>
        </w:tc>
        <w:tc>
          <w:tcPr>
            <w:tcW w:w="255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22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</w:rPr>
              <w:t>手机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号</w:t>
            </w:r>
          </w:p>
        </w:tc>
        <w:tc>
          <w:tcPr>
            <w:tcW w:w="27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</w:rPr>
              <w:t>联 系 人</w:t>
            </w:r>
          </w:p>
        </w:tc>
        <w:tc>
          <w:tcPr>
            <w:tcW w:w="255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</w:rPr>
              <w:t>手机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号</w:t>
            </w:r>
          </w:p>
        </w:tc>
        <w:tc>
          <w:tcPr>
            <w:tcW w:w="27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核心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</w:rPr>
              <w:t>产品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或服务</w:t>
            </w:r>
          </w:p>
        </w:tc>
        <w:tc>
          <w:tcPr>
            <w:tcW w:w="255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22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产业类别</w:t>
            </w:r>
          </w:p>
        </w:tc>
        <w:tc>
          <w:tcPr>
            <w:tcW w:w="27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eastAsia" w:ascii="Nimbus Roman" w:hAnsi="Nimbus Roman" w:eastAsia="CESI仿宋-GB2312" w:cs="Nimbus Roman"/>
                <w:kern w:val="0"/>
                <w:sz w:val="24"/>
                <w:lang w:eastAsia="zh-CN"/>
              </w:rPr>
              <w:t>　　□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工业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default" w:ascii="Nimbus Roman" w:hAnsi="Nimbus Roman" w:eastAsia="CESI仿宋-GB2312" w:cs="Nimbus Roman"/>
                <w:kern w:val="0"/>
                <w:sz w:val="24"/>
                <w:lang w:eastAsia="zh-CN"/>
              </w:rPr>
            </w:pPr>
            <w:r>
              <w:rPr>
                <w:rFonts w:hint="eastAsia" w:ascii="Nimbus Roman" w:hAnsi="Nimbus Roman" w:eastAsia="CESI仿宋-GB2312" w:cs="Nimbus Roman"/>
                <w:kern w:val="0"/>
                <w:sz w:val="24"/>
                <w:lang w:eastAsia="zh-CN"/>
              </w:rPr>
              <w:t>　　□</w:t>
            </w:r>
            <w:r>
              <w:rPr>
                <w:rFonts w:hint="default" w:ascii="Nimbus Roman" w:hAnsi="Nimbus Roman" w:eastAsia="CESI仿宋-GB2312" w:cs="Nimbus Roman"/>
                <w:kern w:val="0"/>
                <w:sz w:val="24"/>
                <w:lang w:eastAsia="zh-CN"/>
              </w:rPr>
              <w:t>农业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default" w:ascii="Nimbus Roman" w:hAnsi="Nimbus Roman" w:cs="Nimbus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Nimbus Roman" w:hAnsi="Nimbus Roman" w:eastAsia="CESI仿宋-GB2312" w:cs="Nimbus Roman"/>
                <w:kern w:val="0"/>
                <w:sz w:val="24"/>
                <w:lang w:eastAsia="zh-CN"/>
              </w:rPr>
              <w:t>　　□</w:t>
            </w:r>
            <w:r>
              <w:rPr>
                <w:rFonts w:hint="default" w:ascii="Nimbus Roman" w:hAnsi="Nimbus Roman" w:eastAsia="CESI仿宋-GB2312" w:cs="Nimbus Roman"/>
                <w:kern w:val="0"/>
                <w:sz w:val="24"/>
                <w:lang w:eastAsia="zh-CN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核心技术领域</w:t>
            </w:r>
          </w:p>
        </w:tc>
        <w:tc>
          <w:tcPr>
            <w:tcW w:w="255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default" w:ascii="Nimbus Roman" w:hAnsi="Nimbus Roman" w:cs="Nimbus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cs="Nimbus Roman"/>
              </w:rPr>
              <w:t>□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 xml:space="preserve">电子信息技术 </w:t>
            </w:r>
            <w:r>
              <w:rPr>
                <w:rFonts w:hint="default" w:ascii="Nimbus Roman" w:hAnsi="Nimbus Roman" w:cs="Nimbus Roman"/>
                <w:lang w:eastAsia="zh-CN"/>
              </w:rPr>
              <w:t>□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 xml:space="preserve">生物与医药技术 </w:t>
            </w:r>
            <w:r>
              <w:rPr>
                <w:rFonts w:hint="default" w:ascii="Nimbus Roman" w:hAnsi="Nimbus Roman" w:cs="Nimbus Roman"/>
              </w:rPr>
              <w:t>□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 xml:space="preserve">航空航天技术 </w:t>
            </w:r>
            <w:r>
              <w:rPr>
                <w:rFonts w:hint="default" w:ascii="Nimbus Roman" w:hAnsi="Nimbus Roman" w:cs="Nimbus Roman"/>
              </w:rPr>
              <w:t>□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 xml:space="preserve">新材料技术 </w:t>
            </w:r>
            <w:r>
              <w:rPr>
                <w:rFonts w:hint="default" w:ascii="Nimbus Roman" w:hAnsi="Nimbus Roman" w:cs="Nimbus Roman"/>
              </w:rPr>
              <w:t>□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 xml:space="preserve">高新技术服务 </w:t>
            </w:r>
            <w:r>
              <w:rPr>
                <w:rFonts w:hint="default" w:ascii="Nimbus Roman" w:hAnsi="Nimbus Roman" w:cs="Nimbus Roman"/>
                <w:lang w:eastAsia="zh-CN"/>
              </w:rPr>
              <w:t>□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 xml:space="preserve">新能源及节能技术 </w:t>
            </w:r>
            <w:r>
              <w:rPr>
                <w:rFonts w:hint="default" w:ascii="Nimbus Roman" w:hAnsi="Nimbus Roman" w:cs="Nimbus Roman"/>
              </w:rPr>
              <w:t>□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 xml:space="preserve">资源与环境技术 </w:t>
            </w:r>
            <w:r>
              <w:rPr>
                <w:rFonts w:hint="default" w:ascii="Nimbus Roman" w:hAnsi="Nimbus Roman" w:cs="Nimbus Roman"/>
              </w:rPr>
              <w:t>□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>高新技术改造传统产业</w:t>
            </w:r>
          </w:p>
        </w:tc>
        <w:tc>
          <w:tcPr>
            <w:tcW w:w="22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应用产业</w:t>
            </w:r>
          </w:p>
        </w:tc>
        <w:tc>
          <w:tcPr>
            <w:tcW w:w="27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default" w:ascii="Nimbus Roman" w:hAnsi="Nimbus Roman" w:eastAsia="CESI仿宋-GB2312" w:cs="Nimbus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>□新型材料□清洁能源□装备制造□数字信息□现代化工□轻工纺织□葡萄酒□枸杞□牛奶□肉牛□滩羊□冷凉蔬菜□文化旅游□现代物流□现代金融□健康养老□电子商务□会展博览□其他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企业性质</w:t>
            </w:r>
          </w:p>
        </w:tc>
        <w:tc>
          <w:tcPr>
            <w:tcW w:w="7555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  <w:r>
              <w:rPr>
                <w:rFonts w:hint="eastAsia" w:ascii="Nimbus Roman" w:hAnsi="Nimbus Roman" w:eastAsia="仿宋_GB2312" w:cs="Nimbus Roman"/>
                <w:kern w:val="0"/>
                <w:sz w:val="24"/>
                <w:lang w:val="en-US" w:eastAsia="zh-CN"/>
              </w:rPr>
              <w:t>　　</w:t>
            </w:r>
            <w:r>
              <w:rPr>
                <w:rFonts w:hint="eastAsia" w:ascii="Nimbus Roman" w:hAnsi="Nimbus Roman" w:eastAsia="CESI仿宋-GB2312" w:cs="Nimbus Roman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>民营企业</w:t>
            </w:r>
            <w:r>
              <w:rPr>
                <w:rFonts w:hint="eastAsia" w:ascii="Nimbus Roman" w:hAnsi="Nimbus Roman" w:eastAsia="仿宋_GB2312" w:cs="Nimbus Roman"/>
                <w:kern w:val="0"/>
                <w:sz w:val="24"/>
                <w:lang w:val="en-US" w:eastAsia="zh-CN"/>
              </w:rPr>
              <w:t>　　　　　　</w:t>
            </w:r>
            <w:r>
              <w:rPr>
                <w:rFonts w:hint="eastAsia" w:ascii="Nimbus Roman" w:hAnsi="Nimbus Roman" w:eastAsia="CESI仿宋-GB2312" w:cs="Nimbus Roman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>国有企业（含参股或控股）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018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bCs/>
                <w:kern w:val="0"/>
                <w:sz w:val="24"/>
                <w:lang w:eastAsia="zh-CN"/>
              </w:rPr>
              <w:t>（二）企业获行政认定的科技型企业或专精特新企业资质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eastAsia" w:ascii="Nimbus Roman" w:hAnsi="Nimbus Roman" w:eastAsia="CESI仿宋-GB2312" w:cs="Nimbus Roman"/>
                <w:kern w:val="0"/>
                <w:sz w:val="24"/>
                <w:lang w:eastAsia="zh-CN"/>
              </w:rPr>
              <w:t>□</w:t>
            </w:r>
          </w:p>
        </w:tc>
        <w:tc>
          <w:tcPr>
            <w:tcW w:w="48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国家高新技术企业</w:t>
            </w:r>
          </w:p>
        </w:tc>
        <w:tc>
          <w:tcPr>
            <w:tcW w:w="27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认定时间：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宋体" w:cs="Nimbus Roman"/>
                <w:kern w:val="0"/>
                <w:sz w:val="24"/>
                <w:lang w:eastAsia="zh-CN"/>
              </w:rPr>
            </w:pPr>
            <w:r>
              <w:rPr>
                <w:rFonts w:hint="eastAsia" w:ascii="Nimbus Roman" w:hAnsi="Nimbus Roman" w:eastAsia="CESI仿宋-GB2312" w:cs="Nimbus Roman"/>
                <w:kern w:val="0"/>
                <w:sz w:val="24"/>
                <w:lang w:eastAsia="zh-CN"/>
              </w:rPr>
              <w:t>□</w:t>
            </w:r>
          </w:p>
        </w:tc>
        <w:tc>
          <w:tcPr>
            <w:tcW w:w="48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自治区瞪羚企业</w:t>
            </w:r>
          </w:p>
        </w:tc>
        <w:tc>
          <w:tcPr>
            <w:tcW w:w="27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认定时间：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eastAsia" w:ascii="Nimbus Roman" w:hAnsi="Nimbus Roman" w:eastAsia="CESI仿宋-GB2312" w:cs="Nimbus Roman"/>
                <w:kern w:val="0"/>
                <w:sz w:val="24"/>
                <w:lang w:eastAsia="zh-CN"/>
              </w:rPr>
              <w:t>□</w:t>
            </w:r>
          </w:p>
        </w:tc>
        <w:tc>
          <w:tcPr>
            <w:tcW w:w="48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自治区创新型示范企业</w:t>
            </w:r>
          </w:p>
        </w:tc>
        <w:tc>
          <w:tcPr>
            <w:tcW w:w="27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认定时间：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eastAsia" w:ascii="Nimbus Roman" w:hAnsi="Nimbus Roman" w:eastAsia="CESI仿宋-GB2312" w:cs="Nimbus Roman"/>
                <w:kern w:val="0"/>
                <w:sz w:val="24"/>
                <w:lang w:eastAsia="zh-CN"/>
              </w:rPr>
              <w:t>□</w:t>
            </w:r>
          </w:p>
        </w:tc>
        <w:tc>
          <w:tcPr>
            <w:tcW w:w="48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自治区农业高新技术企业</w:t>
            </w:r>
          </w:p>
        </w:tc>
        <w:tc>
          <w:tcPr>
            <w:tcW w:w="27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认定时间：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eastAsia" w:ascii="Nimbus Roman" w:hAnsi="Nimbus Roman" w:eastAsia="CESI仿宋-GB2312" w:cs="Nimbus Roman"/>
                <w:kern w:val="0"/>
                <w:sz w:val="24"/>
                <w:lang w:eastAsia="zh-CN"/>
              </w:rPr>
              <w:t>□</w:t>
            </w:r>
          </w:p>
        </w:tc>
        <w:tc>
          <w:tcPr>
            <w:tcW w:w="48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自治区科技小巨人企业</w:t>
            </w:r>
          </w:p>
        </w:tc>
        <w:tc>
          <w:tcPr>
            <w:tcW w:w="27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认定时间：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eastAsia" w:ascii="Nimbus Roman" w:hAnsi="Nimbus Roman" w:eastAsia="CESI仿宋-GB2312" w:cs="Nimbus Roman"/>
                <w:kern w:val="0"/>
                <w:sz w:val="24"/>
                <w:lang w:eastAsia="zh-CN"/>
              </w:rPr>
              <w:t>□</w:t>
            </w:r>
          </w:p>
        </w:tc>
        <w:tc>
          <w:tcPr>
            <w:tcW w:w="48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自治区科技型中小企业</w:t>
            </w:r>
          </w:p>
        </w:tc>
        <w:tc>
          <w:tcPr>
            <w:tcW w:w="27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认定时间：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宋体" w:cs="Nimbus Roman"/>
                <w:kern w:val="0"/>
                <w:sz w:val="24"/>
                <w:lang w:eastAsia="zh-CN"/>
              </w:rPr>
            </w:pPr>
            <w:r>
              <w:rPr>
                <w:rFonts w:hint="eastAsia" w:ascii="Nimbus Roman" w:hAnsi="Nimbus Roman" w:eastAsia="CESI仿宋-GB2312" w:cs="Nimbus Roman"/>
                <w:kern w:val="0"/>
                <w:sz w:val="24"/>
                <w:lang w:eastAsia="zh-CN"/>
              </w:rPr>
              <w:t>□</w:t>
            </w:r>
          </w:p>
        </w:tc>
        <w:tc>
          <w:tcPr>
            <w:tcW w:w="48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国家专精特新小巨人企业</w:t>
            </w:r>
          </w:p>
        </w:tc>
        <w:tc>
          <w:tcPr>
            <w:tcW w:w="27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认定时间：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宋体" w:cs="Nimbus Roman"/>
                <w:kern w:val="0"/>
                <w:sz w:val="24"/>
                <w:lang w:eastAsia="zh-CN"/>
              </w:rPr>
            </w:pPr>
            <w:r>
              <w:rPr>
                <w:rFonts w:hint="eastAsia" w:ascii="Nimbus Roman" w:hAnsi="Nimbus Roman" w:eastAsia="CESI仿宋-GB2312" w:cs="Nimbus Roman"/>
                <w:kern w:val="0"/>
                <w:sz w:val="24"/>
                <w:lang w:eastAsia="zh-CN"/>
              </w:rPr>
              <w:t>□</w:t>
            </w:r>
          </w:p>
        </w:tc>
        <w:tc>
          <w:tcPr>
            <w:tcW w:w="48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自治区专精特新中小企业</w:t>
            </w:r>
          </w:p>
        </w:tc>
        <w:tc>
          <w:tcPr>
            <w:tcW w:w="27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认定时间：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18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bCs/>
                <w:kern w:val="0"/>
                <w:sz w:val="24"/>
                <w:lang w:eastAsia="zh-CN"/>
              </w:rPr>
              <w:t>（三）企业开展科技创新活动情况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018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" w:hAnsi="Nimbus Roman" w:eastAsia="CESI仿宋-GB2312" w:cs="Nimbus Roman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val="en-US" w:eastAsia="zh-CN" w:bidi="ar-SA"/>
              </w:rPr>
              <w:t>承担县（区）级及以上科技管理部门立项支持的科技项目</w:t>
            </w:r>
          </w:p>
          <w:p>
            <w:pPr>
              <w:pStyle w:val="2"/>
              <w:ind w:left="0" w:leftChars="0" w:firstLine="0" w:firstLineChars="0"/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" w:hAnsi="Nimbus Roman" w:eastAsia="CESI仿宋-GB2312" w:cs="Nimbus Roman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val="en-US" w:eastAsia="zh-CN" w:bidi="ar-SA"/>
              </w:rPr>
              <w:t>自行组织实施科技创新活动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8" w:type="dxa"/>
            <w:gridSpan w:val="17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Nimbus Roman" w:hAnsi="Nimbus Roman" w:cs="Nimbus Roman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val="en-US" w:eastAsia="zh-CN" w:bidi="ar-SA"/>
              </w:rPr>
              <w:t>承担县（区）级及以上科技管理部门立项项目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项目名称</w:t>
            </w:r>
          </w:p>
        </w:tc>
        <w:tc>
          <w:tcPr>
            <w:tcW w:w="271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立项单位</w:t>
            </w:r>
          </w:p>
        </w:tc>
        <w:tc>
          <w:tcPr>
            <w:tcW w:w="27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立项年度</w:t>
            </w:r>
          </w:p>
        </w:tc>
        <w:tc>
          <w:tcPr>
            <w:tcW w:w="271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项目执行期</w:t>
            </w:r>
          </w:p>
        </w:tc>
        <w:tc>
          <w:tcPr>
            <w:tcW w:w="27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年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Nimbus Roman" w:hAnsi="Nimbus Roman" w:eastAsia="仿宋_GB2312" w:cs="Nimbus Roman"/>
                <w:kern w:val="0"/>
                <w:sz w:val="24"/>
                <w:lang w:val="en-US" w:eastAsia="zh-CN"/>
              </w:rPr>
              <w:t>－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年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18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val="en-US" w:eastAsia="zh-CN" w:bidi="ar-SA"/>
              </w:rPr>
              <w:t>自行组织实施科技创新活动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57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Nimbus Roman" w:hAnsi="Nimbus Roman" w:cs="Nimbus Roman"/>
                <w:lang w:val="en-US" w:eastAsia="zh-CN"/>
              </w:rPr>
            </w:pPr>
            <w:r>
              <w:rPr>
                <w:rFonts w:hint="eastAsia" w:ascii="Nimbus Roman" w:hAnsi="Nimbus Roman" w:eastAsia="仿宋_GB2312" w:cs="Nimbus Roman"/>
                <w:kern w:val="0"/>
                <w:sz w:val="24"/>
                <w:szCs w:val="24"/>
                <w:lang w:val="en-US" w:eastAsia="zh-CN" w:bidi="ar-SA"/>
              </w:rPr>
              <w:t>活动类型</w:t>
            </w:r>
          </w:p>
        </w:tc>
        <w:tc>
          <w:tcPr>
            <w:tcW w:w="716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eastAsia" w:ascii="Nimbus Roman" w:hAnsi="Nimbus Roman" w:eastAsia="CESI仿宋-GB2312" w:cs="Nimbus Roman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Nimbus Roman" w:hAnsi="Nimbus Roman" w:eastAsia="仿宋_GB2312" w:cs="Nimbus Roman"/>
                <w:kern w:val="0"/>
                <w:sz w:val="24"/>
                <w:szCs w:val="24"/>
                <w:lang w:val="en-US" w:eastAsia="zh-CN" w:bidi="ar-SA"/>
              </w:rPr>
              <w:t>研究开发    　　</w:t>
            </w:r>
            <w:r>
              <w:rPr>
                <w:rFonts w:hint="eastAsia" w:ascii="Nimbus Roman" w:hAnsi="Nimbus Roman" w:eastAsia="CESI仿宋-GB2312" w:cs="Nimbus Roman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Nimbus Roman" w:hAnsi="Nimbus Roman" w:eastAsia="仿宋_GB2312" w:cs="Nimbus Roman"/>
                <w:kern w:val="0"/>
                <w:sz w:val="24"/>
                <w:szCs w:val="24"/>
                <w:lang w:val="en-US" w:eastAsia="zh-CN" w:bidi="ar-SA"/>
              </w:rPr>
              <w:t xml:space="preserve">成果转化　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57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val="en-US" w:eastAsia="zh-CN" w:bidi="ar-SA"/>
              </w:rPr>
              <w:t>开始时间</w:t>
            </w:r>
          </w:p>
        </w:tc>
        <w:tc>
          <w:tcPr>
            <w:tcW w:w="271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年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月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结束时间</w:t>
            </w:r>
          </w:p>
        </w:tc>
        <w:tc>
          <w:tcPr>
            <w:tcW w:w="27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年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atLeast"/>
        </w:trPr>
        <w:tc>
          <w:tcPr>
            <w:tcW w:w="18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主要内容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>1000字以内）</w:t>
            </w:r>
          </w:p>
        </w:tc>
        <w:tc>
          <w:tcPr>
            <w:tcW w:w="716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（研发活动</w:t>
            </w:r>
            <w:r>
              <w:rPr>
                <w:rFonts w:hint="eastAsia" w:ascii="Nimbus Roman" w:hAnsi="Nimbus Roman" w:eastAsia="仿宋_GB2312" w:cs="Nimbus Roman"/>
                <w:kern w:val="0"/>
                <w:sz w:val="24"/>
                <w:lang w:eastAsia="zh-CN"/>
              </w:rPr>
              <w:t>模板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：项目主要围绕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>xxx目</w:t>
            </w:r>
            <w:r>
              <w:rPr>
                <w:rFonts w:hint="eastAsia" w:ascii="Nimbus Roman" w:hAnsi="Nimbus Roman" w:eastAsia="仿宋_GB2312" w:cs="Nimbus Roman"/>
                <w:kern w:val="0"/>
                <w:sz w:val="24"/>
                <w:lang w:val="en-US" w:eastAsia="zh-CN"/>
              </w:rPr>
              <w:t>标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>或解决xxx 问题，研究开发xxx新产品/新技术/新工艺/新标准/新装备/新品种等，主要创新成效</w:t>
            </w:r>
            <w:r>
              <w:rPr>
                <w:rFonts w:hint="eastAsia" w:ascii="Nimbus Roman" w:hAnsi="Nimbus Roman" w:eastAsia="仿宋_GB2312" w:cs="Nimbus Roman"/>
                <w:kern w:val="0"/>
                <w:sz w:val="24"/>
                <w:lang w:val="en-US" w:eastAsia="zh-CN"/>
              </w:rPr>
              <w:t>有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>xxx</w:t>
            </w:r>
            <w:r>
              <w:rPr>
                <w:rFonts w:hint="eastAsia" w:ascii="Nimbus Roman" w:hAnsi="Nimbus Roman" w:eastAsia="仿宋_GB2312" w:cs="Nimbus Roman"/>
                <w:kern w:val="0"/>
                <w:sz w:val="24"/>
                <w:lang w:val="en-US" w:eastAsia="zh-CN"/>
              </w:rPr>
              <w:t>，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>如技术指标提升</w:t>
            </w:r>
            <w:r>
              <w:rPr>
                <w:rFonts w:hint="eastAsia" w:ascii="Nimbus Roman" w:hAnsi="Nimbus Roman" w:eastAsia="仿宋_GB2312" w:cs="Nimbus Roman"/>
                <w:kern w:val="0"/>
                <w:sz w:val="24"/>
                <w:lang w:val="en-US" w:eastAsia="zh-CN"/>
              </w:rPr>
              <w:t>情况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>/产品附加值提升</w:t>
            </w:r>
            <w:r>
              <w:rPr>
                <w:rFonts w:hint="eastAsia" w:ascii="Nimbus Roman" w:hAnsi="Nimbus Roman" w:eastAsia="仿宋_GB2312" w:cs="Nimbus Roman"/>
                <w:kern w:val="0"/>
                <w:sz w:val="24"/>
                <w:lang w:val="en-US" w:eastAsia="zh-CN"/>
              </w:rPr>
              <w:t>情况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>/生产效率提升</w:t>
            </w:r>
            <w:r>
              <w:rPr>
                <w:rFonts w:hint="eastAsia" w:ascii="Nimbus Roman" w:hAnsi="Nimbus Roman" w:eastAsia="仿宋_GB2312" w:cs="Nimbus Roman"/>
                <w:kern w:val="0"/>
                <w:sz w:val="24"/>
                <w:lang w:val="en-US" w:eastAsia="zh-CN"/>
              </w:rPr>
              <w:t>情况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>/节能降耗成效等，预期取得成果xxx</w:t>
            </w:r>
            <w:r>
              <w:rPr>
                <w:rFonts w:hint="eastAsia" w:ascii="Nimbus Roman" w:hAnsi="Nimbus Roman" w:eastAsia="仿宋_GB2312" w:cs="Nimbus Roman"/>
                <w:kern w:val="0"/>
                <w:sz w:val="24"/>
                <w:lang w:val="en-US" w:eastAsia="zh-CN"/>
              </w:rPr>
              <w:t>，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>如专利/软件著作权/植物新品种证书/新药证书等</w:t>
            </w:r>
            <w:r>
              <w:rPr>
                <w:rFonts w:hint="eastAsia" w:ascii="Nimbus Roman" w:hAnsi="Nimbus Roman" w:eastAsia="仿宋_GB2312" w:cs="Nimbus Roman"/>
                <w:kern w:val="0"/>
                <w:sz w:val="24"/>
                <w:lang w:val="en-US" w:eastAsia="zh-CN"/>
              </w:rPr>
              <w:t>。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textAlignment w:val="auto"/>
              <w:rPr>
                <w:rFonts w:hint="default" w:ascii="Nimbus Roman" w:hAnsi="Nimbus Roman" w:cs="Nimbus Roman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（成果转化活动</w:t>
            </w:r>
            <w:r>
              <w:rPr>
                <w:rFonts w:hint="eastAsia" w:ascii="Nimbus Roman" w:hAnsi="Nimbus Roman" w:eastAsia="仿宋_GB2312" w:cs="Nimbus Roman"/>
                <w:kern w:val="0"/>
                <w:sz w:val="24"/>
                <w:lang w:eastAsia="zh-CN"/>
              </w:rPr>
              <w:t>模板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：项目转化自有成果“成果名称”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>或引进“成果来源单位”的“成果名称”，新建产能xxx的xxx生产线/改进现有xxx生产线的工艺流程/在xxx地</w:t>
            </w:r>
            <w:r>
              <w:rPr>
                <w:rFonts w:hint="eastAsia" w:ascii="Nimbus Roman" w:hAnsi="Nimbus Roman" w:eastAsia="仿宋_GB2312" w:cs="Nimbus Roman"/>
                <w:kern w:val="0"/>
                <w:sz w:val="24"/>
                <w:lang w:val="en-US" w:eastAsia="zh-CN"/>
              </w:rPr>
              <w:t>区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>种养殖规模xxx进行转化</w:t>
            </w:r>
            <w:r>
              <w:rPr>
                <w:rFonts w:hint="eastAsia" w:ascii="Nimbus Roman" w:hAnsi="Nimbus Roman" w:eastAsia="仿宋_GB2312" w:cs="Nimbus Roman"/>
                <w:kern w:val="0"/>
                <w:sz w:val="24"/>
                <w:lang w:val="en-US" w:eastAsia="zh-CN"/>
              </w:rPr>
              <w:t>/推广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>，目标产品xxx，转化后预计实现产值xxx</w:t>
            </w:r>
            <w:r>
              <w:rPr>
                <w:rFonts w:hint="eastAsia" w:ascii="Nimbus Roman" w:hAnsi="Nimbus Roman" w:eastAsia="仿宋_GB2312" w:cs="Nimbus Roman"/>
                <w:kern w:val="0"/>
                <w:sz w:val="24"/>
                <w:lang w:val="en-US" w:eastAsia="zh-CN"/>
              </w:rPr>
              <w:t>,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>利润xxx</w:t>
            </w:r>
            <w:r>
              <w:rPr>
                <w:rFonts w:hint="eastAsia" w:ascii="Nimbus Roman" w:hAnsi="Nimbus Roman" w:eastAsia="仿宋_GB2312" w:cs="Nimbus Roman"/>
                <w:kern w:val="0"/>
                <w:sz w:val="24"/>
                <w:lang w:val="en-US" w:eastAsia="zh-CN"/>
              </w:rPr>
              <w:t>，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>税收增加xxx</w:t>
            </w:r>
            <w:r>
              <w:rPr>
                <w:rFonts w:hint="eastAsia" w:ascii="Nimbus Roman" w:hAnsi="Nimbus Roman" w:eastAsia="仿宋_GB2312" w:cs="Nimbus Roman"/>
                <w:kern w:val="0"/>
                <w:sz w:val="24"/>
                <w:lang w:val="en-US" w:eastAsia="zh-CN"/>
              </w:rPr>
              <w:t>，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>新增就业xxx等目标</w:t>
            </w:r>
            <w:r>
              <w:rPr>
                <w:rFonts w:hint="eastAsia" w:ascii="Nimbus Roman" w:hAnsi="Nimbus Roman" w:eastAsia="仿宋_GB2312" w:cs="Nimbus Roman"/>
                <w:kern w:val="0"/>
                <w:sz w:val="24"/>
                <w:lang w:val="en-US" w:eastAsia="zh-CN"/>
              </w:rPr>
              <w:t>。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8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已取得成果或成效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Nimbus Roman" w:hAnsi="Nimbus Roman" w:cs="Nimbus Roman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>500字以内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16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（研发活动</w:t>
            </w:r>
            <w:r>
              <w:rPr>
                <w:rFonts w:hint="eastAsia" w:ascii="Nimbus Roman" w:hAnsi="Nimbus Roman" w:eastAsia="仿宋_GB2312" w:cs="Nimbus Roman"/>
                <w:kern w:val="0"/>
                <w:sz w:val="24"/>
                <w:lang w:eastAsia="zh-CN"/>
              </w:rPr>
              <w:t>模板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：已申请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>/获得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专利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>/软件著作权/植物新品种/新药证书名称xxx，证书编号xxx；未申请的简述当前研发进展情况。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（成果转化活动</w:t>
            </w:r>
            <w:r>
              <w:rPr>
                <w:rFonts w:hint="eastAsia" w:ascii="Nimbus Roman" w:hAnsi="Nimbus Roman" w:eastAsia="仿宋_GB2312" w:cs="Nimbus Roman"/>
                <w:kern w:val="0"/>
                <w:sz w:val="24"/>
                <w:lang w:eastAsia="zh-CN"/>
              </w:rPr>
              <w:t>模板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：成果转化活动进展，如已建成产能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>xxx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生产线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>/中试线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，已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>在xxx地域推广种养殖规模达到xxx等，已实现产值xxx利润xxx税收增加xxx新增就业xxx等。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18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/>
                <w:kern w:val="0"/>
                <w:sz w:val="24"/>
              </w:rPr>
              <w:t>（</w:t>
            </w:r>
            <w:r>
              <w:rPr>
                <w:rFonts w:hint="default" w:ascii="Nimbus Roman" w:hAnsi="Nimbus Roman" w:eastAsia="仿宋_GB2312" w:cs="Nimbus Roman"/>
                <w:b/>
                <w:kern w:val="0"/>
                <w:sz w:val="24"/>
                <w:lang w:eastAsia="zh-CN"/>
              </w:rPr>
              <w:t>四</w:t>
            </w:r>
            <w:r>
              <w:rPr>
                <w:rFonts w:hint="default" w:ascii="Nimbus Roman" w:hAnsi="Nimbus Roman" w:eastAsia="仿宋_GB2312" w:cs="Nimbus Roman"/>
                <w:b/>
                <w:kern w:val="0"/>
                <w:sz w:val="24"/>
              </w:rPr>
              <w:t>）</w:t>
            </w:r>
            <w:r>
              <w:rPr>
                <w:rFonts w:hint="default" w:ascii="Nimbus Roman" w:hAnsi="Nimbus Roman" w:eastAsia="仿宋_GB2312" w:cs="Nimbus Roman"/>
                <w:b/>
                <w:kern w:val="0"/>
                <w:sz w:val="24"/>
                <w:lang w:eastAsia="zh-CN"/>
              </w:rPr>
              <w:t>财务</w:t>
            </w:r>
            <w:r>
              <w:rPr>
                <w:rFonts w:hint="default" w:ascii="Nimbus Roman" w:hAnsi="Nimbus Roman" w:eastAsia="仿宋_GB2312" w:cs="Nimbus Roman"/>
                <w:b/>
                <w:kern w:val="0"/>
                <w:sz w:val="24"/>
              </w:rPr>
              <w:t>状况（万元）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50" w:type="dxa"/>
            <w:gridSpan w:val="5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21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"/>
              </w:rPr>
              <w:t>2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</w:rPr>
              <w:t>年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（万元）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>2022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</w:rPr>
              <w:t>年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（万元）</w:t>
            </w:r>
          </w:p>
        </w:tc>
        <w:tc>
          <w:tcPr>
            <w:tcW w:w="23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增长率（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>%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3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</w:rPr>
              <w:t>资产总额</w:t>
            </w:r>
          </w:p>
        </w:tc>
        <w:tc>
          <w:tcPr>
            <w:tcW w:w="21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3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营业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</w:rPr>
              <w:t>收入</w:t>
            </w:r>
          </w:p>
        </w:tc>
        <w:tc>
          <w:tcPr>
            <w:tcW w:w="21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3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</w:rPr>
              <w:t>利润总额</w:t>
            </w:r>
          </w:p>
        </w:tc>
        <w:tc>
          <w:tcPr>
            <w:tcW w:w="21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3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研发费用</w:t>
            </w:r>
          </w:p>
        </w:tc>
        <w:tc>
          <w:tcPr>
            <w:tcW w:w="21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32" w:hRule="atLeast"/>
        </w:trPr>
        <w:tc>
          <w:tcPr>
            <w:tcW w:w="9013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Nimbus Roman" w:hAnsi="Nimbus Roman" w:eastAsia="仿宋_GB2312" w:cs="Nimbus Roman"/>
                <w:b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kern w:val="0"/>
                <w:sz w:val="24"/>
              </w:rPr>
              <w:t>（</w:t>
            </w:r>
            <w:r>
              <w:rPr>
                <w:rFonts w:hint="default" w:ascii="Nimbus Roman" w:hAnsi="Nimbus Roman" w:eastAsia="仿宋_GB2312" w:cs="Nimbus Roman"/>
                <w:b/>
                <w:kern w:val="0"/>
                <w:sz w:val="24"/>
                <w:lang w:eastAsia="zh-CN"/>
              </w:rPr>
              <w:t>五</w:t>
            </w:r>
            <w:r>
              <w:rPr>
                <w:rFonts w:hint="default" w:ascii="Nimbus Roman" w:hAnsi="Nimbus Roman" w:eastAsia="仿宋_GB2312" w:cs="Nimbus Roman"/>
                <w:b/>
                <w:kern w:val="0"/>
                <w:sz w:val="24"/>
              </w:rPr>
              <w:t>）</w:t>
            </w:r>
            <w:r>
              <w:rPr>
                <w:rFonts w:hint="default" w:ascii="Nimbus Roman" w:hAnsi="Nimbus Roman" w:eastAsia="仿宋_GB2312" w:cs="Nimbus Roman"/>
                <w:b/>
                <w:kern w:val="0"/>
                <w:sz w:val="24"/>
                <w:lang w:eastAsia="zh-CN"/>
              </w:rPr>
              <w:t>申报补助的贷款</w:t>
            </w:r>
            <w:r>
              <w:rPr>
                <w:rFonts w:hint="default" w:ascii="Nimbus Roman" w:hAnsi="Nimbus Roman" w:eastAsia="仿宋_GB2312" w:cs="Nimbus Roman"/>
                <w:b/>
                <w:kern w:val="0"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285" w:hRule="atLeast"/>
        </w:trPr>
        <w:tc>
          <w:tcPr>
            <w:tcW w:w="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default" w:ascii="Nimbus Roman" w:hAnsi="Nimbus Roman" w:eastAsia="仿宋_GB2312" w:cs="Nimbus Roman"/>
                <w:b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贷款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</w:rPr>
              <w:t>合同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</w:rPr>
              <w:t>编号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</w:rPr>
              <w:t>贷款银行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</w:rPr>
              <w:t>贷款金额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</w:rPr>
              <w:t>（万元）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</w:rPr>
              <w:t>贷款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发放及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还款</w:t>
            </w:r>
            <w:r>
              <w:rPr>
                <w:rFonts w:hint="default" w:ascii="Nimbus Roman" w:hAnsi="Nimbus Roman" w:eastAsia="仿宋_GB2312" w:cs="Nimbus Roman"/>
                <w:kern w:val="0"/>
                <w:sz w:val="24"/>
              </w:rPr>
              <w:t>日期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</w:rPr>
              <w:t>贷款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</w:rPr>
              <w:t>利率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</w:rPr>
              <w:t>（%）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已支付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利息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777" w:hRule="atLeast"/>
        </w:trPr>
        <w:tc>
          <w:tcPr>
            <w:tcW w:w="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Nimbus Roman" w:hAnsi="Nimbus Roman" w:eastAsia="仿宋_GB2312" w:cs="Nimbus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792" w:hRule="atLeast"/>
        </w:trPr>
        <w:tc>
          <w:tcPr>
            <w:tcW w:w="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Nimbus Roman" w:hAnsi="Nimbus Roman" w:eastAsia="仿宋_GB2312" w:cs="Nimbus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282" w:hRule="atLeast"/>
        </w:trPr>
        <w:tc>
          <w:tcPr>
            <w:tcW w:w="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b/>
                <w:kern w:val="0"/>
                <w:sz w:val="24"/>
                <w:lang w:val="en-US" w:eastAsia="zh-CN"/>
              </w:rPr>
              <w:t>..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747" w:hRule="atLeast"/>
        </w:trPr>
        <w:tc>
          <w:tcPr>
            <w:tcW w:w="9013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Nimbus Roman" w:hAnsi="Nimbus Roman" w:eastAsia="仿宋_GB2312" w:cs="Nimbus Roman"/>
                <w:b/>
                <w:kern w:val="0"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/>
                <w:kern w:val="0"/>
                <w:sz w:val="24"/>
              </w:rPr>
              <w:t>（</w:t>
            </w:r>
            <w:r>
              <w:rPr>
                <w:rFonts w:hint="default" w:ascii="Nimbus Roman" w:hAnsi="Nimbus Roman" w:eastAsia="仿宋_GB2312" w:cs="Nimbus Roman"/>
                <w:b/>
                <w:kern w:val="0"/>
                <w:sz w:val="24"/>
                <w:lang w:eastAsia="zh-CN"/>
              </w:rPr>
              <w:t>六</w:t>
            </w:r>
            <w:r>
              <w:rPr>
                <w:rFonts w:hint="default" w:ascii="Nimbus Roman" w:hAnsi="Nimbus Roman" w:eastAsia="仿宋_GB2312" w:cs="Nimbus Roman"/>
                <w:b/>
                <w:kern w:val="0"/>
                <w:sz w:val="24"/>
              </w:rPr>
              <w:t>）</w:t>
            </w:r>
            <w:r>
              <w:rPr>
                <w:rFonts w:hint="default" w:ascii="Nimbus Roman" w:hAnsi="Nimbus Roman" w:eastAsia="仿宋_GB2312" w:cs="Nimbus Roman"/>
                <w:b/>
                <w:kern w:val="0"/>
                <w:sz w:val="24"/>
                <w:lang w:eastAsia="zh-CN"/>
              </w:rPr>
              <w:t>科技担保情况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058" w:hRule="atLeast"/>
        </w:trPr>
        <w:tc>
          <w:tcPr>
            <w:tcW w:w="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left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担保贷款金额（万元）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贷款银行及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合同编号</w:t>
            </w:r>
          </w:p>
        </w:tc>
        <w:tc>
          <w:tcPr>
            <w:tcW w:w="14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担保公司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担保起止日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担保费（万元）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01" w:hRule="atLeast"/>
        </w:trPr>
        <w:tc>
          <w:tcPr>
            <w:tcW w:w="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</w:p>
        </w:tc>
        <w:tc>
          <w:tcPr>
            <w:tcW w:w="21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</w:p>
        </w:tc>
        <w:tc>
          <w:tcPr>
            <w:tcW w:w="14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</w:p>
        </w:tc>
        <w:tc>
          <w:tcPr>
            <w:tcW w:w="2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01" w:hRule="atLeast"/>
        </w:trPr>
        <w:tc>
          <w:tcPr>
            <w:tcW w:w="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</w:p>
        </w:tc>
        <w:tc>
          <w:tcPr>
            <w:tcW w:w="21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</w:p>
        </w:tc>
        <w:tc>
          <w:tcPr>
            <w:tcW w:w="14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</w:p>
        </w:tc>
        <w:tc>
          <w:tcPr>
            <w:tcW w:w="2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01" w:hRule="atLeast"/>
        </w:trPr>
        <w:tc>
          <w:tcPr>
            <w:tcW w:w="9013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/>
                <w:kern w:val="0"/>
                <w:sz w:val="24"/>
              </w:rPr>
              <w:t>（</w:t>
            </w:r>
            <w:r>
              <w:rPr>
                <w:rFonts w:hint="default" w:ascii="Nimbus Roman" w:hAnsi="Nimbus Roman" w:eastAsia="仿宋_GB2312" w:cs="Nimbus Roman"/>
                <w:b/>
                <w:kern w:val="0"/>
                <w:sz w:val="24"/>
                <w:lang w:eastAsia="zh-CN"/>
              </w:rPr>
              <w:t>七</w:t>
            </w:r>
            <w:r>
              <w:rPr>
                <w:rFonts w:hint="default" w:ascii="Nimbus Roman" w:hAnsi="Nimbus Roman" w:eastAsia="仿宋_GB2312" w:cs="Nimbus Roman"/>
                <w:b/>
                <w:kern w:val="0"/>
                <w:sz w:val="24"/>
              </w:rPr>
              <w:t>）</w:t>
            </w:r>
            <w:r>
              <w:rPr>
                <w:rFonts w:hint="default" w:ascii="Nimbus Roman" w:hAnsi="Nimbus Roman" w:eastAsia="仿宋_GB2312" w:cs="Nimbus Roman"/>
                <w:b/>
                <w:kern w:val="0"/>
                <w:sz w:val="24"/>
                <w:lang w:eastAsia="zh-CN"/>
              </w:rPr>
              <w:t>知识产权质押融资费用情况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257" w:hRule="atLeast"/>
        </w:trPr>
        <w:tc>
          <w:tcPr>
            <w:tcW w:w="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知识产权质押贷款金额（万元）</w:t>
            </w:r>
          </w:p>
        </w:tc>
        <w:tc>
          <w:tcPr>
            <w:tcW w:w="21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贷款银行及合同编号</w:t>
            </w:r>
          </w:p>
        </w:tc>
        <w:tc>
          <w:tcPr>
            <w:tcW w:w="23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贷款期限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评估机构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  <w:t>支付评估费用</w:t>
            </w:r>
            <w:r>
              <w:rPr>
                <w:rFonts w:hint="default" w:ascii="Nimbus Roman" w:hAnsi="Nimbus Roman" w:eastAsia="仿宋_GB2312" w:cs="Nimbus Roman"/>
                <w:kern w:val="0"/>
                <w:sz w:val="21"/>
                <w:szCs w:val="21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01" w:hRule="atLeast"/>
        </w:trPr>
        <w:tc>
          <w:tcPr>
            <w:tcW w:w="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</w:p>
        </w:tc>
        <w:tc>
          <w:tcPr>
            <w:tcW w:w="21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</w:p>
        </w:tc>
        <w:tc>
          <w:tcPr>
            <w:tcW w:w="23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01" w:hRule="atLeast"/>
        </w:trPr>
        <w:tc>
          <w:tcPr>
            <w:tcW w:w="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val="en-US" w:eastAsia="zh-CN"/>
              </w:rPr>
            </w:pPr>
            <w:r>
              <w:rPr>
                <w:rFonts w:hint="eastAsia" w:ascii="Nimbus Roman" w:hAnsi="Nimbus Roman" w:eastAsia="仿宋_GB2312" w:cs="Nimbus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</w:p>
        </w:tc>
        <w:tc>
          <w:tcPr>
            <w:tcW w:w="21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</w:p>
        </w:tc>
        <w:tc>
          <w:tcPr>
            <w:tcW w:w="23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Nimbus Roman" w:hAnsi="Nimbus Roman" w:eastAsia="仿宋_GB2312" w:cs="Nimbus Roman"/>
                <w:kern w:val="0"/>
                <w:sz w:val="24"/>
                <w:lang w:eastAsia="zh-CN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default" w:ascii="Nimbus Roman" w:hAnsi="Nimbus Roman" w:eastAsia="CESI黑体-GB2312" w:cs="Nimbus Roman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default" w:ascii="Nimbus Roman" w:hAnsi="Nimbus Roman" w:eastAsia="CESI黑体-GB2312" w:cs="Nimbus Roman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default" w:ascii="Nimbus Roman" w:hAnsi="Nimbus Roman" w:eastAsia="CESI黑体-GB2312" w:cs="Nimbus Roman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Nimbus Roman" w:hAnsi="Nimbus Roman" w:eastAsia="方正小标宋_GBK" w:cs="Nimbus Roman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2098" w:right="1474" w:bottom="1587" w:left="1587" w:header="851" w:footer="992" w:gutter="0"/>
          <w:pgNumType w:fmt="numberInDash" w:start="1"/>
          <w:cols w:space="0" w:num="1"/>
          <w:rtlGutter w:val="0"/>
          <w:docGrid w:type="lines" w:linePitch="315" w:charSpace="0"/>
        </w:sect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2098" w:bottom="147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姚体">
    <w:altName w:val="Droid Sans Fallbac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619F7"/>
    <w:rsid w:val="0E206526"/>
    <w:rsid w:val="0E2D3255"/>
    <w:rsid w:val="13EC42B2"/>
    <w:rsid w:val="1A2303C2"/>
    <w:rsid w:val="29630FE4"/>
    <w:rsid w:val="2C657077"/>
    <w:rsid w:val="2F423B50"/>
    <w:rsid w:val="2F7F6669"/>
    <w:rsid w:val="30EB5F06"/>
    <w:rsid w:val="36037004"/>
    <w:rsid w:val="374C1552"/>
    <w:rsid w:val="37B5496E"/>
    <w:rsid w:val="37FF2A1E"/>
    <w:rsid w:val="3A5E703B"/>
    <w:rsid w:val="3A8EBD51"/>
    <w:rsid w:val="3E8FAC5B"/>
    <w:rsid w:val="3EBF8DEB"/>
    <w:rsid w:val="3F3D2B81"/>
    <w:rsid w:val="45AF5FE4"/>
    <w:rsid w:val="474619F7"/>
    <w:rsid w:val="47AD54BC"/>
    <w:rsid w:val="4EF180E4"/>
    <w:rsid w:val="54E53F82"/>
    <w:rsid w:val="567627D8"/>
    <w:rsid w:val="59300600"/>
    <w:rsid w:val="597D87A3"/>
    <w:rsid w:val="5A0950AA"/>
    <w:rsid w:val="5B6B32F0"/>
    <w:rsid w:val="5C3B2316"/>
    <w:rsid w:val="5CA613B9"/>
    <w:rsid w:val="5CC64FCE"/>
    <w:rsid w:val="5D2C2D53"/>
    <w:rsid w:val="5EFB6F43"/>
    <w:rsid w:val="5EFFA5BB"/>
    <w:rsid w:val="5FEF2389"/>
    <w:rsid w:val="63522930"/>
    <w:rsid w:val="65BB0554"/>
    <w:rsid w:val="66610847"/>
    <w:rsid w:val="67BD8531"/>
    <w:rsid w:val="67BFD6F0"/>
    <w:rsid w:val="69B1E268"/>
    <w:rsid w:val="6A082D0F"/>
    <w:rsid w:val="6C49394D"/>
    <w:rsid w:val="6E6DBF64"/>
    <w:rsid w:val="6F6FD1D0"/>
    <w:rsid w:val="6F775725"/>
    <w:rsid w:val="6FDEF172"/>
    <w:rsid w:val="6FFB31D4"/>
    <w:rsid w:val="717FC852"/>
    <w:rsid w:val="743FB983"/>
    <w:rsid w:val="775BC756"/>
    <w:rsid w:val="777FFCC6"/>
    <w:rsid w:val="779328A7"/>
    <w:rsid w:val="77D177B8"/>
    <w:rsid w:val="77EF905C"/>
    <w:rsid w:val="77FF7F43"/>
    <w:rsid w:val="78FDAE62"/>
    <w:rsid w:val="7B315650"/>
    <w:rsid w:val="7B7FD381"/>
    <w:rsid w:val="7BE73756"/>
    <w:rsid w:val="7BF66056"/>
    <w:rsid w:val="7BF7CBA6"/>
    <w:rsid w:val="7C8C29D4"/>
    <w:rsid w:val="7D7F550E"/>
    <w:rsid w:val="7E1B7B0C"/>
    <w:rsid w:val="7E9E06F1"/>
    <w:rsid w:val="7EADBF3C"/>
    <w:rsid w:val="7EBB8D33"/>
    <w:rsid w:val="7ED718E0"/>
    <w:rsid w:val="7EDBB214"/>
    <w:rsid w:val="7EEFC4EE"/>
    <w:rsid w:val="7F77275A"/>
    <w:rsid w:val="7FC78F17"/>
    <w:rsid w:val="7FEE8903"/>
    <w:rsid w:val="7FFB6E53"/>
    <w:rsid w:val="7FFE8BBE"/>
    <w:rsid w:val="8EEDF6DC"/>
    <w:rsid w:val="99EAE99F"/>
    <w:rsid w:val="9B7A2620"/>
    <w:rsid w:val="9FF7A7DC"/>
    <w:rsid w:val="B8F70BEC"/>
    <w:rsid w:val="B9FB517D"/>
    <w:rsid w:val="BBDA5BC9"/>
    <w:rsid w:val="BECF8EDA"/>
    <w:rsid w:val="BFFD3233"/>
    <w:rsid w:val="BFFEE2CA"/>
    <w:rsid w:val="CDEFF1B2"/>
    <w:rsid w:val="D7FFAF51"/>
    <w:rsid w:val="DDB6ED1B"/>
    <w:rsid w:val="DF53FA19"/>
    <w:rsid w:val="DFFDD512"/>
    <w:rsid w:val="E4E49820"/>
    <w:rsid w:val="E6EF9849"/>
    <w:rsid w:val="E807FD01"/>
    <w:rsid w:val="EDB6FDE6"/>
    <w:rsid w:val="EDFBCEAD"/>
    <w:rsid w:val="EDFFDD50"/>
    <w:rsid w:val="EEB37D13"/>
    <w:rsid w:val="EEFB5178"/>
    <w:rsid w:val="EFDE5427"/>
    <w:rsid w:val="F1EFAC24"/>
    <w:rsid w:val="F3EF33B6"/>
    <w:rsid w:val="F6E0CDA2"/>
    <w:rsid w:val="F76D3495"/>
    <w:rsid w:val="F7BF3D9C"/>
    <w:rsid w:val="FB535C27"/>
    <w:rsid w:val="FB56FE83"/>
    <w:rsid w:val="FBE70306"/>
    <w:rsid w:val="FCB7206B"/>
    <w:rsid w:val="FCDEF31A"/>
    <w:rsid w:val="FD55D866"/>
    <w:rsid w:val="FF1DEA5F"/>
    <w:rsid w:val="FF9F761E"/>
    <w:rsid w:val="FFD7670D"/>
    <w:rsid w:val="FFDF0755"/>
    <w:rsid w:val="FFE9E3D9"/>
    <w:rsid w:val="FFFB299E"/>
    <w:rsid w:val="FFFB3F88"/>
    <w:rsid w:val="FFFBAF64"/>
    <w:rsid w:val="FFFFD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kern w:val="0"/>
      <w:sz w:val="20"/>
      <w:szCs w:val="20"/>
    </w:rPr>
  </w:style>
  <w:style w:type="paragraph" w:styleId="3">
    <w:name w:val="Body Text Indent"/>
    <w:basedOn w:val="1"/>
    <w:qFormat/>
    <w:uiPriority w:val="0"/>
    <w:pPr>
      <w:spacing w:line="560" w:lineRule="exact"/>
      <w:ind w:firstLine="640" w:firstLineChars="200"/>
    </w:pPr>
    <w:rPr>
      <w:rFonts w:ascii="仿宋_GB2312" w:hAnsi="Calibri" w:eastAsia="仿宋_GB2312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10">
    <w:name w:val="font101"/>
    <w:basedOn w:val="8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11">
    <w:name w:val="font01"/>
    <w:basedOn w:val="8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131"/>
    <w:basedOn w:val="8"/>
    <w:qFormat/>
    <w:uiPriority w:val="0"/>
    <w:rPr>
      <w:rFonts w:hint="eastAsia" w:ascii="方正书宋_GBK" w:hAnsi="方正书宋_GBK" w:eastAsia="方正书宋_GBK" w:cs="方正书宋_GBK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2019-10-01T23:32:00Z</dcterms:created>
  <dc:creator>杨阳</dc:creator>
  <cp:lastModifiedBy>nxkjt</cp:lastModifiedBy>
  <cp:lastPrinted>2023-11-16T17:18:00Z</cp:lastPrinted>
  <dcterms:modified xsi:type="dcterms:W3CDTF">2023-12-19T15:32:18Z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E0B7CD4AC7EC897A9018706515DF19FD</vt:lpwstr>
  </property>
</Properties>
</file>